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3737EF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F086F">
        <w:rPr>
          <w:rFonts w:ascii="Times New Roman" w:hAnsi="Times New Roman" w:cs="Times New Roman"/>
          <w:b/>
          <w:sz w:val="24"/>
          <w:szCs w:val="24"/>
          <w:u w:val="single"/>
        </w:rPr>
        <w:t>5866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737EF" w:rsidRPr="003737EF">
        <w:rPr>
          <w:rFonts w:ascii="Times New Roman" w:hAnsi="Times New Roman" w:cs="Times New Roman"/>
          <w:b/>
          <w:sz w:val="24"/>
          <w:szCs w:val="24"/>
          <w:u w:val="single"/>
        </w:rPr>
        <w:t>Закупка продукции Raychem и электромонтажных материалов для КТК-К (Рамочный контракт)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4F086F" w:rsidP="003737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7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01.2026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6D634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D634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  <w:p w:rsidR="008C23D4" w:rsidRPr="00616C05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744997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</w:t>
            </w:r>
            <w:r w:rsidR="003737E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.2023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436A3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6D634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16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6D634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bookmarkStart w:id="4" w:name="_GoBack"/>
            <w:bookmarkEnd w:id="4"/>
            <w:r w:rsidR="003737E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.2023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D63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D634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BD5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37EF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6A30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086F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6341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997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314C7C2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2FD8353-07CD-4CB4-89FC-52ACCDB2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95</cp:revision>
  <cp:lastPrinted>2018-08-20T09:23:00Z</cp:lastPrinted>
  <dcterms:created xsi:type="dcterms:W3CDTF">2014-12-09T16:06:00Z</dcterms:created>
  <dcterms:modified xsi:type="dcterms:W3CDTF">2023-09-28T07:45:00Z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